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AD5B" w14:textId="77777777" w:rsidR="000E4C1E" w:rsidRPr="00777B91" w:rsidRDefault="000E4C1E" w:rsidP="00453596">
      <w:pPr>
        <w:spacing w:before="720" w:after="1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>rivacy</w:t>
      </w:r>
    </w:p>
    <w:p w14:paraId="7CD759CA" w14:textId="77777777" w:rsidR="000E4C1E" w:rsidRPr="00A76CEE" w:rsidRDefault="000E4C1E" w:rsidP="000E4C1E">
      <w:pPr>
        <w:jc w:val="center"/>
        <w:rPr>
          <w:rFonts w:ascii="Calibri" w:hAnsi="Calibri" w:cs="Calibri"/>
          <w:b/>
          <w:sz w:val="22"/>
          <w:szCs w:val="22"/>
        </w:rPr>
      </w:pPr>
      <w:r w:rsidRPr="00A76CEE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="00A76CEE" w:rsidRPr="00A76CEE">
        <w:rPr>
          <w:rFonts w:asciiTheme="minorHAnsi" w:hAnsiTheme="minorHAnsi" w:cstheme="minorHAnsi"/>
          <w:b/>
          <w:sz w:val="22"/>
          <w:szCs w:val="22"/>
        </w:rPr>
        <w:t>formativo relativo alle risorse del 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n. 64310 del 23/04/2025 – “</w:t>
      </w:r>
      <w:r w:rsidR="00A76CEE" w:rsidRPr="00A76CEE">
        <w:rPr>
          <w:rFonts w:asciiTheme="minorHAnsi" w:hAnsiTheme="minorHAnsi" w:cstheme="minorHAnsi"/>
          <w:b/>
          <w:i/>
          <w:sz w:val="22"/>
          <w:szCs w:val="22"/>
        </w:rPr>
        <w:t>Percorsi di orientamento rivolti alle classi terze, quarte e quinte delle istituzioni scolastiche secondarie di secondo grado con il coordinamento del docente tutor</w:t>
      </w:r>
      <w:r w:rsidR="00A76CEE" w:rsidRPr="00A76CEE">
        <w:rPr>
          <w:rFonts w:asciiTheme="minorHAnsi" w:hAnsiTheme="minorHAnsi" w:cstheme="minorHAnsi"/>
          <w:b/>
          <w:sz w:val="22"/>
          <w:szCs w:val="22"/>
        </w:rPr>
        <w:t>”.</w:t>
      </w:r>
    </w:p>
    <w:p w14:paraId="6C9CA380" w14:textId="7399B8B2" w:rsidR="000E4C1E" w:rsidRPr="002E5F35" w:rsidRDefault="000E4C1E" w:rsidP="000E4C1E">
      <w:pPr>
        <w:spacing w:before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Titolo del Progetto:</w:t>
      </w:r>
      <w:r w:rsidR="00F5797C" w:rsidRPr="002E5F35">
        <w:rPr>
          <w:rFonts w:ascii="Calibri" w:hAnsi="Calibri" w:cs="Calibri"/>
          <w:b/>
          <w:sz w:val="24"/>
          <w:szCs w:val="24"/>
        </w:rPr>
        <w:t>Orientarsi per scegliere: talento, futuro, consapevolezza</w:t>
      </w:r>
      <w:r w:rsidRPr="002E5F35">
        <w:rPr>
          <w:rFonts w:ascii="Calibri" w:hAnsi="Calibri" w:cs="Calibri"/>
          <w:b/>
          <w:sz w:val="24"/>
          <w:szCs w:val="24"/>
        </w:rPr>
        <w:t xml:space="preserve"> - </w:t>
      </w:r>
      <w:r w:rsidRPr="002E5F35">
        <w:rPr>
          <w:rFonts w:ascii="Calibri" w:hAnsi="Calibri" w:cs="Calibri"/>
          <w:b/>
          <w:bCs/>
          <w:sz w:val="24"/>
          <w:szCs w:val="24"/>
        </w:rPr>
        <w:t>Codice progetto:</w:t>
      </w:r>
      <w:r w:rsidR="00F5797C" w:rsidRPr="002E5F35">
        <w:rPr>
          <w:rFonts w:ascii="Calibri" w:hAnsi="Calibri" w:cs="Calibri"/>
          <w:b/>
          <w:sz w:val="24"/>
          <w:szCs w:val="24"/>
        </w:rPr>
        <w:t>10.1.6A-FDRPOC-AB-2024-46</w:t>
      </w:r>
      <w:r w:rsidRPr="002E5F35">
        <w:rPr>
          <w:rFonts w:ascii="Calibri" w:hAnsi="Calibri" w:cs="Calibri"/>
          <w:b/>
          <w:sz w:val="24"/>
          <w:szCs w:val="24"/>
        </w:rPr>
        <w:t>;</w:t>
      </w:r>
    </w:p>
    <w:p w14:paraId="50394EEC" w14:textId="6558626E" w:rsidR="000E4C1E" w:rsidRPr="002E5F35" w:rsidRDefault="000E4C1E" w:rsidP="000E4C1E">
      <w:pPr>
        <w:jc w:val="center"/>
        <w:rPr>
          <w:rFonts w:ascii="Calibri" w:hAnsi="Calibri" w:cs="Calibri"/>
          <w:sz w:val="24"/>
          <w:szCs w:val="24"/>
        </w:rPr>
      </w:pPr>
      <w:r w:rsidRPr="002E5F35">
        <w:rPr>
          <w:rFonts w:ascii="Calibri" w:hAnsi="Calibri" w:cs="Calibri"/>
          <w:b/>
          <w:bCs/>
          <w:sz w:val="24"/>
          <w:szCs w:val="24"/>
        </w:rPr>
        <w:t>CUP:</w:t>
      </w:r>
      <w:r w:rsidR="00F5797C" w:rsidRPr="002E5F35">
        <w:rPr>
          <w:rFonts w:ascii="Calibri" w:hAnsi="Calibri" w:cs="Calibri"/>
          <w:b/>
          <w:sz w:val="24"/>
          <w:szCs w:val="24"/>
        </w:rPr>
        <w:t>D34D25002710001</w:t>
      </w:r>
      <w:r w:rsidRPr="002E5F35">
        <w:rPr>
          <w:rFonts w:ascii="Calibri" w:hAnsi="Calibri" w:cs="Calibri"/>
          <w:b/>
          <w:sz w:val="24"/>
          <w:szCs w:val="24"/>
        </w:rPr>
        <w:t>;</w:t>
      </w:r>
    </w:p>
    <w:p w14:paraId="4195A374" w14:textId="77777777" w:rsidR="000E4C1E" w:rsidRPr="00777B91" w:rsidRDefault="000E4C1E" w:rsidP="000E4C1E">
      <w:pPr>
        <w:spacing w:before="12"/>
        <w:rPr>
          <w:rFonts w:ascii="Calibri" w:hAnsi="Calibri" w:cs="Calibri"/>
          <w:color w:val="000000"/>
          <w:sz w:val="24"/>
          <w:szCs w:val="24"/>
        </w:rPr>
      </w:pPr>
    </w:p>
    <w:p w14:paraId="24AC6C50" w14:textId="684FE202" w:rsidR="000E4C1E" w:rsidRPr="00A76CEE" w:rsidRDefault="000E4C1E" w:rsidP="000E4C1E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A76CEE">
        <w:rPr>
          <w:rFonts w:ascii="Calibri" w:eastAsia="Verdana" w:hAnsi="Calibri" w:cs="Calibri"/>
          <w:color w:val="000000"/>
          <w:sz w:val="24"/>
          <w:szCs w:val="24"/>
        </w:rPr>
        <w:t>Si informa che, presso l’</w:t>
      </w:r>
      <w:r w:rsidR="00F5797C">
        <w:rPr>
          <w:rFonts w:ascii="Calibri" w:eastAsia="Verdana" w:hAnsi="Calibri" w:cs="Calibri"/>
          <w:color w:val="000000"/>
          <w:sz w:val="24"/>
          <w:szCs w:val="24"/>
        </w:rPr>
        <w:t>Polo Liceale Statale “Raffaele Mattioli”</w:t>
      </w:r>
      <w:r w:rsidRPr="00A76CEE">
        <w:rPr>
          <w:rFonts w:ascii="Calibri" w:eastAsia="Verdana" w:hAnsi="Calibri" w:cs="Calibri"/>
          <w:color w:val="FF0000"/>
          <w:sz w:val="24"/>
          <w:szCs w:val="24"/>
        </w:rPr>
        <w:t xml:space="preserve"> </w:t>
      </w:r>
      <w:r w:rsidRPr="002E5F35">
        <w:rPr>
          <w:rFonts w:ascii="Calibri" w:eastAsia="Verdana" w:hAnsi="Calibri" w:cs="Calibri"/>
          <w:sz w:val="24"/>
          <w:szCs w:val="24"/>
        </w:rPr>
        <w:t>di</w:t>
      </w:r>
      <w:r w:rsidR="00AA5D11" w:rsidRPr="002E5F35">
        <w:rPr>
          <w:rFonts w:ascii="Calibri" w:eastAsia="Verdana" w:hAnsi="Calibri" w:cs="Calibri"/>
          <w:sz w:val="24"/>
          <w:szCs w:val="24"/>
        </w:rPr>
        <w:t xml:space="preserve"> </w:t>
      </w:r>
      <w:r w:rsidR="00F5797C" w:rsidRPr="002E5F35">
        <w:rPr>
          <w:rFonts w:ascii="Calibri" w:eastAsia="Verdana" w:hAnsi="Calibri" w:cs="Calibri"/>
          <w:sz w:val="24"/>
          <w:szCs w:val="24"/>
        </w:rPr>
        <w:t>Vasto (CH)</w:t>
      </w:r>
      <w:r w:rsidRPr="002E5F35">
        <w:rPr>
          <w:rFonts w:ascii="Calibri" w:eastAsia="Verdana" w:hAnsi="Calibri" w:cs="Calibri"/>
          <w:sz w:val="24"/>
          <w:szCs w:val="24"/>
        </w:rPr>
        <w:t>,</w:t>
      </w:r>
      <w:r w:rsidRPr="00A76CEE">
        <w:rPr>
          <w:rFonts w:ascii="Calibri" w:eastAsia="Verdana" w:hAnsi="Calibri" w:cs="Calibri"/>
          <w:color w:val="000000"/>
          <w:sz w:val="24"/>
          <w:szCs w:val="24"/>
        </w:rPr>
        <w:t xml:space="preserve"> in qualità di Scuola assegnataria</w:t>
      </w:r>
      <w:r w:rsidR="00A76CEE" w:rsidRPr="00A76CEE">
        <w:rPr>
          <w:rFonts w:ascii="Calibri" w:eastAsia="Verdana" w:hAnsi="Calibri" w:cs="Calibri"/>
          <w:color w:val="000000"/>
          <w:sz w:val="24"/>
          <w:szCs w:val="24"/>
        </w:rPr>
        <w:t xml:space="preserve"> di Fondi relativi al progetto finanziato con il </w:t>
      </w:r>
      <w:r w:rsidRPr="00A76CEE">
        <w:rPr>
          <w:rFonts w:ascii="Calibri" w:eastAsia="Verdana" w:hAnsi="Calibri" w:cs="Calibri"/>
          <w:sz w:val="24"/>
          <w:szCs w:val="24"/>
        </w:rPr>
        <w:t>Fon</w:t>
      </w:r>
      <w:r w:rsidR="00A76CEE" w:rsidRPr="00A76CEE">
        <w:rPr>
          <w:rFonts w:ascii="Calibri" w:eastAsia="Verdana" w:hAnsi="Calibri" w:cs="Calibri"/>
          <w:sz w:val="24"/>
          <w:szCs w:val="24"/>
        </w:rPr>
        <w:t>do di Rotazione</w:t>
      </w:r>
      <w:r w:rsidRPr="00A76CEE">
        <w:rPr>
          <w:rFonts w:ascii="Calibri" w:eastAsia="Verdana" w:hAnsi="Calibri" w:cs="Calibri"/>
          <w:sz w:val="24"/>
          <w:szCs w:val="24"/>
        </w:rPr>
        <w:t xml:space="preserve"> – Programma </w:t>
      </w:r>
      <w:r w:rsidR="00A76CEE" w:rsidRPr="00A76CEE">
        <w:rPr>
          <w:rFonts w:ascii="Calibri" w:eastAsia="Verdana" w:hAnsi="Calibri" w:cs="Calibri"/>
          <w:sz w:val="24"/>
          <w:szCs w:val="24"/>
        </w:rPr>
        <w:t>Operativo Complementare</w:t>
      </w:r>
      <w:r w:rsidRPr="00A76CEE">
        <w:rPr>
          <w:rFonts w:ascii="Calibri" w:eastAsia="Verdana" w:hAnsi="Calibri" w:cs="Calibri"/>
          <w:sz w:val="24"/>
          <w:szCs w:val="24"/>
        </w:rPr>
        <w:t xml:space="preserve"> 20</w:t>
      </w:r>
      <w:r w:rsidR="00A76CEE" w:rsidRPr="00A76CEE">
        <w:rPr>
          <w:rFonts w:ascii="Calibri" w:eastAsia="Verdana" w:hAnsi="Calibri" w:cs="Calibri"/>
          <w:sz w:val="24"/>
          <w:szCs w:val="24"/>
        </w:rPr>
        <w:t xml:space="preserve">14 </w:t>
      </w:r>
      <w:r w:rsidRPr="00A76CEE">
        <w:rPr>
          <w:rFonts w:ascii="Calibri" w:eastAsia="Verdana" w:hAnsi="Calibri" w:cs="Calibri"/>
          <w:sz w:val="24"/>
          <w:szCs w:val="24"/>
        </w:rPr>
        <w:t>-</w:t>
      </w:r>
      <w:r w:rsidR="00A76CEE" w:rsidRPr="00A76CEE">
        <w:rPr>
          <w:rFonts w:ascii="Calibri" w:eastAsia="Verdana" w:hAnsi="Calibri" w:cs="Calibri"/>
          <w:sz w:val="24"/>
          <w:szCs w:val="24"/>
        </w:rPr>
        <w:t xml:space="preserve"> </w:t>
      </w:r>
      <w:r w:rsidRPr="00A76CEE">
        <w:rPr>
          <w:rFonts w:ascii="Calibri" w:eastAsia="Verdana" w:hAnsi="Calibri" w:cs="Calibri"/>
          <w:sz w:val="24"/>
          <w:szCs w:val="24"/>
        </w:rPr>
        <w:t>202</w:t>
      </w:r>
      <w:r w:rsidR="00A76CEE" w:rsidRPr="00A76CEE">
        <w:rPr>
          <w:rFonts w:ascii="Calibri" w:eastAsia="Verdana" w:hAnsi="Calibri" w:cs="Calibri"/>
          <w:sz w:val="24"/>
          <w:szCs w:val="24"/>
        </w:rPr>
        <w:t>0</w:t>
      </w:r>
      <w:r w:rsidRPr="00A76CEE">
        <w:rPr>
          <w:rFonts w:ascii="Calibri" w:eastAsia="Verdana" w:hAnsi="Calibri" w:cs="Calibri"/>
          <w:sz w:val="24"/>
          <w:szCs w:val="24"/>
        </w:rPr>
        <w:t xml:space="preserve"> – Obiettivo specifico: </w:t>
      </w:r>
      <w:r w:rsidR="00A76CEE" w:rsidRPr="00A76CEE">
        <w:rPr>
          <w:rFonts w:ascii="Calibri" w:eastAsia="Verdana" w:hAnsi="Calibri" w:cs="Calibri"/>
          <w:sz w:val="24"/>
          <w:szCs w:val="24"/>
        </w:rPr>
        <w:t>10.1</w:t>
      </w:r>
      <w:r w:rsidRPr="00A76CEE">
        <w:rPr>
          <w:rFonts w:ascii="Calibri" w:eastAsia="Verdana" w:hAnsi="Calibri" w:cs="Calibri"/>
          <w:sz w:val="24"/>
          <w:szCs w:val="24"/>
        </w:rPr>
        <w:t xml:space="preserve"> – Azione </w:t>
      </w:r>
      <w:r w:rsidR="00A76CEE" w:rsidRPr="00A76CEE">
        <w:rPr>
          <w:rFonts w:ascii="Calibri" w:eastAsia="Verdana" w:hAnsi="Calibri" w:cs="Calibri"/>
          <w:sz w:val="24"/>
          <w:szCs w:val="24"/>
        </w:rPr>
        <w:t>10.1.6</w:t>
      </w:r>
      <w:r w:rsidRPr="00A76CEE">
        <w:rPr>
          <w:rFonts w:ascii="Calibri" w:eastAsia="Verdana" w:hAnsi="Calibri" w:cs="Calibri"/>
          <w:sz w:val="24"/>
          <w:szCs w:val="24"/>
        </w:rPr>
        <w:t xml:space="preserve"> – Sotto-azione </w:t>
      </w:r>
      <w:r w:rsidR="00A76CEE" w:rsidRPr="00A76CEE">
        <w:rPr>
          <w:rFonts w:ascii="Calibri" w:eastAsia="Verdana" w:hAnsi="Calibri" w:cs="Calibri"/>
          <w:sz w:val="24"/>
          <w:szCs w:val="24"/>
        </w:rPr>
        <w:t>10.1.6A</w:t>
      </w:r>
      <w:r w:rsidRPr="00A76CEE">
        <w:rPr>
          <w:rFonts w:ascii="Calibri" w:eastAsia="Verdana" w:hAnsi="Calibri" w:cs="Calibri"/>
          <w:sz w:val="24"/>
          <w:szCs w:val="24"/>
        </w:rPr>
        <w:t xml:space="preserve"> – </w:t>
      </w:r>
      <w:r w:rsidRPr="00A76CEE">
        <w:rPr>
          <w:rFonts w:ascii="Calibri" w:hAnsi="Calibri" w:cs="Calibri"/>
          <w:sz w:val="24"/>
          <w:szCs w:val="24"/>
        </w:rPr>
        <w:t xml:space="preserve">Avviso Pubblico prot. n. </w:t>
      </w:r>
      <w:r w:rsidR="00A76CEE" w:rsidRPr="00A76CEE">
        <w:rPr>
          <w:rFonts w:ascii="Calibri" w:hAnsi="Calibri" w:cs="Calibri"/>
          <w:sz w:val="24"/>
          <w:szCs w:val="24"/>
        </w:rPr>
        <w:t>64310</w:t>
      </w:r>
      <w:r w:rsidRPr="00A76CEE">
        <w:rPr>
          <w:rFonts w:ascii="Calibri" w:hAnsi="Calibri" w:cs="Calibri"/>
          <w:sz w:val="24"/>
          <w:szCs w:val="24"/>
        </w:rPr>
        <w:t xml:space="preserve"> del 23/0</w:t>
      </w:r>
      <w:r w:rsidR="00A76CEE" w:rsidRPr="00A76CEE">
        <w:rPr>
          <w:rFonts w:ascii="Calibri" w:hAnsi="Calibri" w:cs="Calibri"/>
          <w:sz w:val="24"/>
          <w:szCs w:val="24"/>
        </w:rPr>
        <w:t>4</w:t>
      </w:r>
      <w:r w:rsidRPr="00A76CEE">
        <w:rPr>
          <w:rFonts w:ascii="Calibri" w:hAnsi="Calibri" w:cs="Calibri"/>
          <w:sz w:val="24"/>
          <w:szCs w:val="24"/>
        </w:rPr>
        <w:t xml:space="preserve">/2025 – </w:t>
      </w:r>
      <w:r w:rsidR="00A76CEE" w:rsidRPr="00A76CEE">
        <w:rPr>
          <w:rFonts w:asciiTheme="minorHAnsi" w:hAnsiTheme="minorHAnsi" w:cstheme="minorHAns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 w:rsidRPr="00A76CEE">
        <w:rPr>
          <w:rFonts w:ascii="Calibri" w:eastAsia="Verdana" w:hAnsi="Calibri" w:cs="Calibri"/>
          <w:sz w:val="24"/>
          <w:szCs w:val="24"/>
        </w:rPr>
        <w:t xml:space="preserve">, </w:t>
      </w:r>
      <w:r w:rsidRPr="00A76CEE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5C4045F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BE852AE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2AB8B075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A564AC7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2B7F78B4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4466502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2B9DF2D7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579F845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13366AED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9B0C33E" w14:textId="77777777" w:rsidR="000E4C1E" w:rsidRPr="00777B91" w:rsidRDefault="000E4C1E" w:rsidP="000E4C1E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</w:t>
      </w:r>
      <w:r>
        <w:rPr>
          <w:rFonts w:ascii="Calibri" w:eastAsia="Verdana" w:hAnsi="Calibri" w:cs="Calibri"/>
          <w:color w:val="000000"/>
          <w:sz w:val="24"/>
          <w:szCs w:val="24"/>
        </w:rPr>
        <w:t>t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7D3EDD63" w14:textId="77777777" w:rsidR="000E4C1E" w:rsidRDefault="000E4C1E" w:rsidP="000E4C1E">
      <w:pPr>
        <w:rPr>
          <w:rFonts w:ascii="Calibri" w:hAnsi="Calibri" w:cs="Calibri"/>
          <w:color w:val="000000"/>
          <w:sz w:val="24"/>
          <w:szCs w:val="24"/>
        </w:rPr>
      </w:pPr>
    </w:p>
    <w:p w14:paraId="6FC0242F" w14:textId="77777777" w:rsidR="000E4C1E" w:rsidRDefault="000E4C1E" w:rsidP="000E4C1E">
      <w:pPr>
        <w:rPr>
          <w:rFonts w:ascii="Calibri" w:hAnsi="Calibri" w:cs="Calibri"/>
          <w:color w:val="000000"/>
          <w:sz w:val="24"/>
          <w:szCs w:val="24"/>
        </w:rPr>
      </w:pPr>
    </w:p>
    <w:p w14:paraId="39391DC7" w14:textId="77777777" w:rsidR="000E4C1E" w:rsidRPr="00777B91" w:rsidRDefault="000E4C1E" w:rsidP="000E4C1E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5F383B20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3F05" w14:textId="77777777" w:rsidR="00462AF2" w:rsidRDefault="00462AF2">
      <w:r>
        <w:separator/>
      </w:r>
    </w:p>
  </w:endnote>
  <w:endnote w:type="continuationSeparator" w:id="0">
    <w:p w14:paraId="4DBB1A47" w14:textId="77777777" w:rsidR="00462AF2" w:rsidRDefault="0046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251E" w14:textId="77777777" w:rsidR="00453596" w:rsidRDefault="004535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D868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631C" w14:textId="77777777" w:rsidR="00453596" w:rsidRDefault="004535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F72C" w14:textId="77777777" w:rsidR="00462AF2" w:rsidRDefault="00462AF2">
      <w:r>
        <w:separator/>
      </w:r>
    </w:p>
  </w:footnote>
  <w:footnote w:type="continuationSeparator" w:id="0">
    <w:p w14:paraId="1B8A23BC" w14:textId="77777777" w:rsidR="00462AF2" w:rsidRDefault="0046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BAE1" w14:textId="77777777" w:rsidR="00453596" w:rsidRDefault="004535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84DA" w14:textId="77777777" w:rsidR="00EB08CB" w:rsidRPr="00302D0D" w:rsidRDefault="00A76CEE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bookmarkStart w:id="0" w:name="_Hlk169017895"/>
    <w:r>
      <w:rPr>
        <w:noProof/>
        <w:lang w:val="en-US" w:eastAsia="en-US"/>
      </w:rPr>
      <w:drawing>
        <wp:inline distT="0" distB="0" distL="0" distR="0" wp14:anchorId="2F70AE15" wp14:editId="10D32849">
          <wp:extent cx="6467475" cy="809625"/>
          <wp:effectExtent l="19050" t="0" r="9525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CA7B" w14:textId="77777777" w:rsidR="00453596" w:rsidRDefault="004535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7493344">
    <w:abstractNumId w:val="5"/>
  </w:num>
  <w:num w:numId="2" w16cid:durableId="846989444">
    <w:abstractNumId w:val="0"/>
  </w:num>
  <w:num w:numId="3" w16cid:durableId="9261850">
    <w:abstractNumId w:val="4"/>
  </w:num>
  <w:num w:numId="4" w16cid:durableId="908346786">
    <w:abstractNumId w:val="9"/>
  </w:num>
  <w:num w:numId="5" w16cid:durableId="1492287034">
    <w:abstractNumId w:val="7"/>
  </w:num>
  <w:num w:numId="6" w16cid:durableId="267935929">
    <w:abstractNumId w:val="3"/>
  </w:num>
  <w:num w:numId="7" w16cid:durableId="1634674238">
    <w:abstractNumId w:val="8"/>
  </w:num>
  <w:num w:numId="8" w16cid:durableId="1507593614">
    <w:abstractNumId w:val="2"/>
  </w:num>
  <w:num w:numId="9" w16cid:durableId="1225606714">
    <w:abstractNumId w:val="6"/>
  </w:num>
  <w:num w:numId="10" w16cid:durableId="134670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E4C1E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C6FB9"/>
    <w:rsid w:val="002D7097"/>
    <w:rsid w:val="002E5F35"/>
    <w:rsid w:val="002F06B9"/>
    <w:rsid w:val="002F4FAC"/>
    <w:rsid w:val="002F69FD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4CAC"/>
    <w:rsid w:val="003D2D72"/>
    <w:rsid w:val="004157A8"/>
    <w:rsid w:val="00432186"/>
    <w:rsid w:val="004340A9"/>
    <w:rsid w:val="004428A9"/>
    <w:rsid w:val="004431F0"/>
    <w:rsid w:val="00453596"/>
    <w:rsid w:val="0045585E"/>
    <w:rsid w:val="00462AF2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5D59"/>
    <w:rsid w:val="00517B52"/>
    <w:rsid w:val="0052434C"/>
    <w:rsid w:val="0052687C"/>
    <w:rsid w:val="005476FB"/>
    <w:rsid w:val="00560F2E"/>
    <w:rsid w:val="00592DFD"/>
    <w:rsid w:val="00597E24"/>
    <w:rsid w:val="006017CB"/>
    <w:rsid w:val="00611752"/>
    <w:rsid w:val="00613B90"/>
    <w:rsid w:val="00614787"/>
    <w:rsid w:val="0061734C"/>
    <w:rsid w:val="00622963"/>
    <w:rsid w:val="0065444C"/>
    <w:rsid w:val="00666A59"/>
    <w:rsid w:val="00672392"/>
    <w:rsid w:val="00672658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22F63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404BE"/>
    <w:rsid w:val="00844D43"/>
    <w:rsid w:val="00851056"/>
    <w:rsid w:val="00863D9B"/>
    <w:rsid w:val="00880324"/>
    <w:rsid w:val="008A2D12"/>
    <w:rsid w:val="008B3FE8"/>
    <w:rsid w:val="008B6924"/>
    <w:rsid w:val="008B6DF3"/>
    <w:rsid w:val="008C7DDF"/>
    <w:rsid w:val="00906505"/>
    <w:rsid w:val="00910FB5"/>
    <w:rsid w:val="00924157"/>
    <w:rsid w:val="009251F3"/>
    <w:rsid w:val="0094104B"/>
    <w:rsid w:val="0094756E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76CEE"/>
    <w:rsid w:val="00A848B0"/>
    <w:rsid w:val="00A9215B"/>
    <w:rsid w:val="00A95B6F"/>
    <w:rsid w:val="00A96172"/>
    <w:rsid w:val="00AA06FE"/>
    <w:rsid w:val="00AA5D11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60804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0927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3766D"/>
    <w:rsid w:val="00F5335D"/>
    <w:rsid w:val="00F5797C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25355"/>
  <w15:docId w15:val="{60D6EEC9-31E1-4C57-A7DF-1C2BADFA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  <w:rPr>
      <w:lang w:val="it-IT" w:eastAsia="it-IT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Utente</cp:lastModifiedBy>
  <cp:revision>8</cp:revision>
  <cp:lastPrinted>2015-11-25T06:07:00Z</cp:lastPrinted>
  <dcterms:created xsi:type="dcterms:W3CDTF">2025-07-16T09:39:00Z</dcterms:created>
  <dcterms:modified xsi:type="dcterms:W3CDTF">2025-09-12T10:28:00Z</dcterms:modified>
</cp:coreProperties>
</file>